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8AA6" w14:textId="77777777" w:rsidR="00FF0B2B" w:rsidRPr="00177CA5" w:rsidRDefault="00FF0B2B" w:rsidP="00FF0B2B">
      <w:pPr>
        <w:tabs>
          <w:tab w:val="center" w:pos="4536"/>
          <w:tab w:val="right" w:pos="9072"/>
        </w:tabs>
        <w:spacing w:after="0" w:line="240" w:lineRule="auto"/>
        <w:rPr>
          <w:rFonts w:ascii="Calibri" w:eastAsia="Calibri" w:hAnsi="Calibri" w:cs="Times New Roman"/>
          <w:kern w:val="0"/>
          <w:sz w:val="22"/>
          <w:szCs w:val="22"/>
          <w14:ligatures w14:val="none"/>
        </w:rPr>
      </w:pPr>
      <w:bookmarkStart w:id="0" w:name="_Hlk173244065"/>
      <w:r w:rsidRPr="00177CA5">
        <w:rPr>
          <w:rFonts w:ascii="Calibri" w:eastAsia="Calibri" w:hAnsi="Calibri" w:cs="Times New Roman"/>
          <w:noProof/>
          <w:kern w:val="0"/>
          <w:sz w:val="22"/>
          <w:szCs w:val="22"/>
          <w14:ligatures w14:val="none"/>
        </w:rPr>
        <w:drawing>
          <wp:anchor distT="0" distB="0" distL="114300" distR="114300" simplePos="0" relativeHeight="251659264" behindDoc="0" locked="0" layoutInCell="1" allowOverlap="1" wp14:anchorId="27C15926" wp14:editId="3F85CD3D">
            <wp:simplePos x="0" y="0"/>
            <wp:positionH relativeFrom="column">
              <wp:posOffset>-396875</wp:posOffset>
            </wp:positionH>
            <wp:positionV relativeFrom="paragraph">
              <wp:posOffset>-28575</wp:posOffset>
            </wp:positionV>
            <wp:extent cx="2811600" cy="1364400"/>
            <wp:effectExtent l="0" t="0" r="8255" b="7620"/>
            <wp:wrapSquare wrapText="bothSides"/>
            <wp:docPr id="3" name="Afbeelding 3"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177CA5">
        <w:rPr>
          <w:rFonts w:ascii="Calibri" w:eastAsia="Calibri" w:hAnsi="Calibri" w:cs="Times New Roman"/>
          <w:kern w:val="0"/>
          <w:sz w:val="22"/>
          <w:szCs w:val="22"/>
          <w14:ligatures w14:val="none"/>
        </w:rPr>
        <w:t>Organization</w:t>
      </w:r>
      <w:proofErr w:type="spellEnd"/>
      <w:r w:rsidRPr="00177CA5">
        <w:rPr>
          <w:rFonts w:ascii="Calibri" w:eastAsia="Calibri" w:hAnsi="Calibri" w:cs="Times New Roman"/>
          <w:kern w:val="0"/>
          <w:sz w:val="22"/>
          <w:szCs w:val="22"/>
          <w14:ligatures w14:val="none"/>
        </w:rPr>
        <w:t xml:space="preserve"> </w:t>
      </w:r>
      <w:proofErr w:type="spellStart"/>
      <w:r w:rsidRPr="00177CA5">
        <w:rPr>
          <w:rFonts w:ascii="Calibri" w:eastAsia="Calibri" w:hAnsi="Calibri" w:cs="Times New Roman"/>
          <w:kern w:val="0"/>
          <w:sz w:val="22"/>
          <w:szCs w:val="22"/>
          <w14:ligatures w14:val="none"/>
        </w:rPr>
        <w:t>for</w:t>
      </w:r>
      <w:proofErr w:type="spellEnd"/>
      <w:r w:rsidRPr="00177CA5">
        <w:rPr>
          <w:rFonts w:ascii="Calibri" w:eastAsia="Calibri" w:hAnsi="Calibri" w:cs="Times New Roman"/>
          <w:kern w:val="0"/>
          <w:sz w:val="22"/>
          <w:szCs w:val="22"/>
          <w14:ligatures w14:val="none"/>
        </w:rPr>
        <w:t xml:space="preserve"> </w:t>
      </w:r>
      <w:proofErr w:type="spellStart"/>
      <w:r w:rsidRPr="00177CA5">
        <w:rPr>
          <w:rFonts w:ascii="Calibri" w:eastAsia="Calibri" w:hAnsi="Calibri" w:cs="Times New Roman"/>
          <w:kern w:val="0"/>
          <w:sz w:val="22"/>
          <w:szCs w:val="22"/>
          <w14:ligatures w14:val="none"/>
        </w:rPr>
        <w:t>angioedema</w:t>
      </w:r>
      <w:proofErr w:type="spellEnd"/>
    </w:p>
    <w:p w14:paraId="7E36F757" w14:textId="77777777" w:rsidR="00FF0B2B" w:rsidRPr="00177CA5" w:rsidRDefault="00FF0B2B" w:rsidP="00FF0B2B">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Bramerveld 53, 2151 LA, Nieuw-Vennep</w:t>
      </w:r>
    </w:p>
    <w:p w14:paraId="1DBBBA52" w14:textId="77777777" w:rsidR="00FF0B2B" w:rsidRPr="00177CA5" w:rsidRDefault="00FF0B2B" w:rsidP="00FF0B2B">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+316 10517525</w:t>
      </w:r>
    </w:p>
    <w:p w14:paraId="45E79D0D" w14:textId="77777777" w:rsidR="00FF0B2B" w:rsidRPr="00177CA5" w:rsidRDefault="00000000" w:rsidP="00FF0B2B">
      <w:pPr>
        <w:tabs>
          <w:tab w:val="center" w:pos="4536"/>
          <w:tab w:val="right" w:pos="9072"/>
        </w:tabs>
        <w:spacing w:after="0" w:line="240" w:lineRule="auto"/>
        <w:rPr>
          <w:rFonts w:ascii="Calibri" w:eastAsia="Calibri" w:hAnsi="Calibri" w:cs="Times New Roman"/>
          <w:kern w:val="0"/>
          <w:sz w:val="22"/>
          <w:szCs w:val="22"/>
          <w14:ligatures w14:val="none"/>
        </w:rPr>
      </w:pPr>
      <w:hyperlink r:id="rId5" w:history="1">
        <w:r w:rsidR="00FF0B2B" w:rsidRPr="00177CA5">
          <w:rPr>
            <w:rFonts w:ascii="Calibri" w:eastAsia="Calibri" w:hAnsi="Calibri" w:cs="Times New Roman"/>
            <w:color w:val="0563C1"/>
            <w:kern w:val="0"/>
            <w:sz w:val="22"/>
            <w:szCs w:val="22"/>
            <w:u w:val="single"/>
            <w14:ligatures w14:val="none"/>
          </w:rPr>
          <w:t>info@hae-qe.nl</w:t>
        </w:r>
      </w:hyperlink>
    </w:p>
    <w:p w14:paraId="6180DD94" w14:textId="77777777" w:rsidR="00FF0B2B" w:rsidRPr="00177CA5" w:rsidRDefault="00FF0B2B" w:rsidP="00FF0B2B">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KvK: 40413239</w:t>
      </w:r>
    </w:p>
    <w:bookmarkEnd w:id="0"/>
    <w:p w14:paraId="3B5FA1BD" w14:textId="77777777" w:rsidR="007A2C93" w:rsidRDefault="007A2C93"/>
    <w:p w14:paraId="046933D7" w14:textId="77777777" w:rsidR="00FF0B2B" w:rsidRDefault="00FF0B2B"/>
    <w:p w14:paraId="719A2ECC" w14:textId="77777777" w:rsidR="00FF0B2B" w:rsidRPr="001F72A2" w:rsidRDefault="00FF0B2B" w:rsidP="00FF0B2B">
      <w:pPr>
        <w:shd w:val="clear" w:color="auto" w:fill="FFFFFF"/>
        <w:spacing w:after="200" w:line="224" w:lineRule="atLeast"/>
        <w:rPr>
          <w:rFonts w:eastAsia="Times New Roman" w:cs="Arial"/>
          <w:color w:val="000000"/>
          <w:kern w:val="0"/>
          <w:lang w:val="en-US" w:eastAsia="nl-NL"/>
          <w14:ligatures w14:val="none"/>
        </w:rPr>
      </w:pPr>
      <w:proofErr w:type="spellStart"/>
      <w:r w:rsidRPr="001F72A2">
        <w:rPr>
          <w:rFonts w:eastAsia="Times New Roman" w:cs="Arial"/>
          <w:color w:val="000000"/>
          <w:kern w:val="0"/>
          <w:lang w:val="en-US" w:eastAsia="nl-NL"/>
          <w14:ligatures w14:val="none"/>
        </w:rPr>
        <w:t>Mrs</w:t>
      </w:r>
      <w:proofErr w:type="spellEnd"/>
      <w:r w:rsidRPr="001F72A2">
        <w:rPr>
          <w:rFonts w:eastAsia="Times New Roman" w:cs="Arial"/>
          <w:color w:val="000000"/>
          <w:kern w:val="0"/>
          <w:lang w:val="en-US" w:eastAsia="nl-NL"/>
          <w14:ligatures w14:val="none"/>
        </w:rPr>
        <w:t xml:space="preserve">  </w:t>
      </w:r>
    </w:p>
    <w:p w14:paraId="5CC5F749" w14:textId="10358E21" w:rsidR="00FF0B2B" w:rsidRPr="001F72A2" w:rsidRDefault="00FF0B2B" w:rsidP="00FF0B2B">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has hereditary angioedema (congenital C1-inhibitor deficiency).</w:t>
      </w:r>
    </w:p>
    <w:p w14:paraId="31AC819D" w14:textId="13C7D59D" w:rsidR="00FF0B2B" w:rsidRPr="001F72A2" w:rsidRDefault="00FF0B2B" w:rsidP="00FF0B2B">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Treatment with C1-inhibitor concentrate (</w:t>
      </w:r>
      <w:proofErr w:type="spellStart"/>
      <w:r w:rsidRPr="001F72A2">
        <w:rPr>
          <w:rFonts w:eastAsia="Times New Roman" w:cs="Arial"/>
          <w:color w:val="000000"/>
          <w:kern w:val="0"/>
          <w:lang w:val="en-US" w:eastAsia="nl-NL"/>
          <w14:ligatures w14:val="none"/>
        </w:rPr>
        <w:t>Cynrize</w:t>
      </w:r>
      <w:proofErr w:type="spellEnd"/>
      <w:r w:rsidRPr="001F72A2">
        <w:rPr>
          <w:rFonts w:eastAsia="Times New Roman" w:cs="Arial"/>
          <w:color w:val="000000"/>
          <w:kern w:val="0"/>
          <w:lang w:val="en-US" w:eastAsia="nl-NL"/>
          <w14:ligatures w14:val="none"/>
        </w:rPr>
        <w:t xml:space="preserve"> ®, 1000 U iv) or </w:t>
      </w:r>
      <w:proofErr w:type="spellStart"/>
      <w:r w:rsidRPr="001F72A2">
        <w:rPr>
          <w:rFonts w:eastAsia="Times New Roman" w:cs="Arial"/>
          <w:color w:val="000000"/>
          <w:kern w:val="0"/>
          <w:lang w:val="en-US" w:eastAsia="nl-NL"/>
          <w14:ligatures w14:val="none"/>
        </w:rPr>
        <w:t>icatibant</w:t>
      </w:r>
      <w:proofErr w:type="spellEnd"/>
      <w:r w:rsidRPr="001F72A2">
        <w:rPr>
          <w:rFonts w:eastAsia="Times New Roman" w:cs="Arial"/>
          <w:color w:val="000000"/>
          <w:kern w:val="0"/>
          <w:lang w:val="en-US" w:eastAsia="nl-NL"/>
          <w14:ligatures w14:val="none"/>
        </w:rPr>
        <w:t xml:space="preserve"> (</w:t>
      </w:r>
      <w:proofErr w:type="spellStart"/>
      <w:r w:rsidRPr="001F72A2">
        <w:rPr>
          <w:rFonts w:eastAsia="Times New Roman" w:cs="Arial"/>
          <w:color w:val="000000"/>
          <w:kern w:val="0"/>
          <w:lang w:val="en-US" w:eastAsia="nl-NL"/>
          <w14:ligatures w14:val="none"/>
        </w:rPr>
        <w:t>Firazyr</w:t>
      </w:r>
      <w:proofErr w:type="spellEnd"/>
      <w:r w:rsidRPr="001F72A2">
        <w:rPr>
          <w:rFonts w:eastAsia="Times New Roman" w:cs="Arial"/>
          <w:color w:val="000000"/>
          <w:kern w:val="0"/>
          <w:lang w:val="en-US" w:eastAsia="nl-NL"/>
          <w14:ligatures w14:val="none"/>
        </w:rPr>
        <w:t xml:space="preserve"> ®, 30 mg subcutaneously) is urgently warranted in case of an attack of angioedema. She may carry this treatment (including equipment for the intravenous administration of this drug (needles, syringes, etc.)). She may need some help with the administration.</w:t>
      </w:r>
    </w:p>
    <w:p w14:paraId="41F5328F" w14:textId="77777777" w:rsidR="00FF0B2B" w:rsidRPr="001F72A2" w:rsidRDefault="00FF0B2B" w:rsidP="00FF0B2B">
      <w:pPr>
        <w:shd w:val="clear" w:color="auto" w:fill="FFFFFF"/>
        <w:spacing w:after="200" w:line="224" w:lineRule="atLeast"/>
        <w:rPr>
          <w:rFonts w:eastAsia="Times New Roman" w:cs="Arial"/>
          <w:color w:val="000000"/>
          <w:kern w:val="0"/>
          <w:lang w:val="en-US" w:eastAsia="nl-NL"/>
          <w14:ligatures w14:val="none"/>
        </w:rPr>
      </w:pPr>
      <w:r w:rsidRPr="001F72A2">
        <w:rPr>
          <w:rFonts w:eastAsia="Times New Roman" w:cs="Arial"/>
          <w:color w:val="000000"/>
          <w:kern w:val="0"/>
          <w:lang w:val="en-US" w:eastAsia="nl-NL"/>
          <w14:ligatures w14:val="none"/>
        </w:rPr>
        <w:t>If the concentrate is not readily available, administration of any other iv C1-inhibitor concentrate (</w:t>
      </w:r>
      <w:proofErr w:type="spellStart"/>
      <w:r w:rsidRPr="001F72A2">
        <w:rPr>
          <w:rFonts w:eastAsia="Times New Roman" w:cs="Arial"/>
          <w:color w:val="000000"/>
          <w:kern w:val="0"/>
          <w:lang w:val="en-US" w:eastAsia="nl-NL"/>
          <w14:ligatures w14:val="none"/>
        </w:rPr>
        <w:t>Conestat</w:t>
      </w:r>
      <w:proofErr w:type="spellEnd"/>
      <w:r w:rsidRPr="001F72A2">
        <w:rPr>
          <w:rFonts w:eastAsia="Times New Roman" w:cs="Arial"/>
          <w:color w:val="000000"/>
          <w:kern w:val="0"/>
          <w:lang w:val="en-US" w:eastAsia="nl-NL"/>
          <w14:ligatures w14:val="none"/>
        </w:rPr>
        <w:t xml:space="preserve"> alfa/</w:t>
      </w:r>
      <w:proofErr w:type="spellStart"/>
      <w:r w:rsidRPr="001F72A2">
        <w:rPr>
          <w:rFonts w:eastAsia="Times New Roman" w:cs="Arial"/>
          <w:color w:val="000000"/>
          <w:kern w:val="0"/>
          <w:lang w:val="en-US" w:eastAsia="nl-NL"/>
          <w14:ligatures w14:val="none"/>
        </w:rPr>
        <w:t>Ruconest</w:t>
      </w:r>
      <w:proofErr w:type="spellEnd"/>
      <w:r w:rsidRPr="001F72A2">
        <w:rPr>
          <w:rFonts w:eastAsia="Times New Roman" w:cs="Arial"/>
          <w:color w:val="000000"/>
          <w:kern w:val="0"/>
          <w:lang w:val="en-US" w:eastAsia="nl-NL"/>
          <w14:ligatures w14:val="none"/>
        </w:rPr>
        <w:t xml:space="preserve"> ® or </w:t>
      </w:r>
      <w:proofErr w:type="spellStart"/>
      <w:r w:rsidRPr="001F72A2">
        <w:rPr>
          <w:rFonts w:eastAsia="Times New Roman" w:cs="Arial"/>
          <w:color w:val="000000"/>
          <w:kern w:val="0"/>
          <w:lang w:val="en-US" w:eastAsia="nl-NL"/>
          <w14:ligatures w14:val="none"/>
        </w:rPr>
        <w:t>Berinert</w:t>
      </w:r>
      <w:proofErr w:type="spellEnd"/>
      <w:r w:rsidRPr="001F72A2">
        <w:rPr>
          <w:rFonts w:eastAsia="Times New Roman" w:cs="Arial"/>
          <w:color w:val="000000"/>
          <w:kern w:val="0"/>
          <w:lang w:val="en-US" w:eastAsia="nl-NL"/>
          <w14:ligatures w14:val="none"/>
        </w:rPr>
        <w:t xml:space="preserve"> ®) or </w:t>
      </w:r>
      <w:proofErr w:type="spellStart"/>
      <w:r w:rsidRPr="001F72A2">
        <w:rPr>
          <w:rFonts w:eastAsia="Times New Roman" w:cs="Arial"/>
          <w:color w:val="000000"/>
          <w:kern w:val="0"/>
          <w:lang w:val="en-US" w:eastAsia="nl-NL"/>
          <w14:ligatures w14:val="none"/>
        </w:rPr>
        <w:t>icatibant</w:t>
      </w:r>
      <w:proofErr w:type="spellEnd"/>
      <w:r w:rsidRPr="001F72A2">
        <w:rPr>
          <w:rFonts w:eastAsia="Times New Roman" w:cs="Arial"/>
          <w:color w:val="000000"/>
          <w:kern w:val="0"/>
          <w:lang w:val="en-US" w:eastAsia="nl-NL"/>
          <w14:ligatures w14:val="none"/>
        </w:rPr>
        <w:t xml:space="preserve"> (</w:t>
      </w:r>
      <w:proofErr w:type="spellStart"/>
      <w:r w:rsidRPr="001F72A2">
        <w:rPr>
          <w:rFonts w:eastAsia="Times New Roman" w:cs="Arial"/>
          <w:color w:val="000000"/>
          <w:kern w:val="0"/>
          <w:lang w:val="en-US" w:eastAsia="nl-NL"/>
          <w14:ligatures w14:val="none"/>
        </w:rPr>
        <w:t>Firazyr</w:t>
      </w:r>
      <w:proofErr w:type="spellEnd"/>
      <w:r w:rsidRPr="001F72A2">
        <w:rPr>
          <w:rFonts w:eastAsia="Times New Roman" w:cs="Arial"/>
          <w:color w:val="000000"/>
          <w:kern w:val="0"/>
          <w:lang w:val="en-US" w:eastAsia="nl-NL"/>
          <w14:ligatures w14:val="none"/>
        </w:rPr>
        <w:t xml:space="preserve"> ®) 30 mg subcutaneously may serve as an alternative. Should none of these products be available, then plasma (large quantities, i.e. 6 units </w:t>
      </w:r>
      <w:proofErr w:type="spellStart"/>
      <w:r w:rsidRPr="001F72A2">
        <w:rPr>
          <w:rFonts w:eastAsia="Times New Roman" w:cs="Arial"/>
          <w:color w:val="000000"/>
          <w:kern w:val="0"/>
          <w:lang w:val="en-US" w:eastAsia="nl-NL"/>
          <w14:ligatures w14:val="none"/>
        </w:rPr>
        <w:t>i.v.</w:t>
      </w:r>
      <w:proofErr w:type="spellEnd"/>
      <w:r w:rsidRPr="001F72A2">
        <w:rPr>
          <w:rFonts w:eastAsia="Times New Roman" w:cs="Arial"/>
          <w:color w:val="000000"/>
          <w:kern w:val="0"/>
          <w:lang w:val="en-US" w:eastAsia="nl-NL"/>
          <w14:ligatures w14:val="none"/>
        </w:rPr>
        <w:t>) may effectively reduce the attack burden. Steroids and epinephrine are </w:t>
      </w:r>
      <w:r w:rsidRPr="001F72A2">
        <w:rPr>
          <w:rFonts w:eastAsia="Times New Roman" w:cs="Arial"/>
          <w:color w:val="000000"/>
          <w:kern w:val="0"/>
          <w:u w:val="single"/>
          <w:lang w:val="en-US" w:eastAsia="nl-NL"/>
          <w14:ligatures w14:val="none"/>
        </w:rPr>
        <w:t>not</w:t>
      </w:r>
      <w:r w:rsidRPr="001F72A2">
        <w:rPr>
          <w:rFonts w:eastAsia="Times New Roman" w:cs="Arial"/>
          <w:color w:val="000000"/>
          <w:kern w:val="0"/>
          <w:lang w:val="en-US" w:eastAsia="nl-NL"/>
          <w14:ligatures w14:val="none"/>
        </w:rPr>
        <w:t> effective.</w:t>
      </w:r>
    </w:p>
    <w:p w14:paraId="21E87449"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415E2E10"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604255B8"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70974589"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007C5612"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0E6010B8"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17C2C051"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568D2074"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7A3AFCE0"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6A9F6327"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79374F9C"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4DD5E79C"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37719AA3"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4A921C14"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1C60AC78" w14:textId="77777777" w:rsidR="00041575" w:rsidRDefault="00041575" w:rsidP="00FF0B2B">
      <w:pPr>
        <w:shd w:val="clear" w:color="auto" w:fill="FFFFFF"/>
        <w:spacing w:after="200" w:line="224" w:lineRule="atLeast"/>
        <w:rPr>
          <w:rFonts w:ascii="Trebuchet MS" w:eastAsia="Times New Roman" w:hAnsi="Trebuchet MS" w:cs="Arial"/>
          <w:b/>
          <w:bCs/>
          <w:color w:val="000000"/>
          <w:kern w:val="0"/>
          <w:lang w:val="en-US" w:eastAsia="nl-NL"/>
          <w14:ligatures w14:val="none"/>
        </w:rPr>
      </w:pPr>
    </w:p>
    <w:p w14:paraId="024DD276" w14:textId="77777777" w:rsidR="00041575" w:rsidRPr="00FF0B2B" w:rsidRDefault="00041575" w:rsidP="00FF0B2B">
      <w:pPr>
        <w:shd w:val="clear" w:color="auto" w:fill="FFFFFF"/>
        <w:spacing w:after="200" w:line="224" w:lineRule="atLeast"/>
        <w:rPr>
          <w:rFonts w:ascii="Arial" w:eastAsia="Times New Roman" w:hAnsi="Arial" w:cs="Arial"/>
          <w:color w:val="222222"/>
          <w:kern w:val="0"/>
          <w:lang w:eastAsia="nl-NL"/>
          <w14:ligatures w14:val="none"/>
        </w:rPr>
      </w:pPr>
    </w:p>
    <w:p w14:paraId="3124D24A" w14:textId="77777777" w:rsidR="00041575" w:rsidRPr="00177CA5" w:rsidRDefault="00041575" w:rsidP="00041575">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noProof/>
          <w:kern w:val="0"/>
          <w:sz w:val="22"/>
          <w:szCs w:val="22"/>
          <w14:ligatures w14:val="none"/>
        </w:rPr>
        <w:lastRenderedPageBreak/>
        <w:drawing>
          <wp:anchor distT="0" distB="0" distL="114300" distR="114300" simplePos="0" relativeHeight="251661312" behindDoc="0" locked="0" layoutInCell="1" allowOverlap="1" wp14:anchorId="5D005DB3" wp14:editId="72178E71">
            <wp:simplePos x="0" y="0"/>
            <wp:positionH relativeFrom="column">
              <wp:posOffset>-396875</wp:posOffset>
            </wp:positionH>
            <wp:positionV relativeFrom="paragraph">
              <wp:posOffset>-28575</wp:posOffset>
            </wp:positionV>
            <wp:extent cx="2811600" cy="1364400"/>
            <wp:effectExtent l="0" t="0" r="8255" b="7620"/>
            <wp:wrapSquare wrapText="bothSides"/>
            <wp:docPr id="754423808" name="Afbeelding 754423808"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177CA5">
        <w:rPr>
          <w:rFonts w:ascii="Calibri" w:eastAsia="Calibri" w:hAnsi="Calibri" w:cs="Times New Roman"/>
          <w:kern w:val="0"/>
          <w:sz w:val="22"/>
          <w:szCs w:val="22"/>
          <w14:ligatures w14:val="none"/>
        </w:rPr>
        <w:t>Organization</w:t>
      </w:r>
      <w:proofErr w:type="spellEnd"/>
      <w:r w:rsidRPr="00177CA5">
        <w:rPr>
          <w:rFonts w:ascii="Calibri" w:eastAsia="Calibri" w:hAnsi="Calibri" w:cs="Times New Roman"/>
          <w:kern w:val="0"/>
          <w:sz w:val="22"/>
          <w:szCs w:val="22"/>
          <w14:ligatures w14:val="none"/>
        </w:rPr>
        <w:t xml:space="preserve"> </w:t>
      </w:r>
      <w:proofErr w:type="spellStart"/>
      <w:r w:rsidRPr="00177CA5">
        <w:rPr>
          <w:rFonts w:ascii="Calibri" w:eastAsia="Calibri" w:hAnsi="Calibri" w:cs="Times New Roman"/>
          <w:kern w:val="0"/>
          <w:sz w:val="22"/>
          <w:szCs w:val="22"/>
          <w14:ligatures w14:val="none"/>
        </w:rPr>
        <w:t>for</w:t>
      </w:r>
      <w:proofErr w:type="spellEnd"/>
      <w:r w:rsidRPr="00177CA5">
        <w:rPr>
          <w:rFonts w:ascii="Calibri" w:eastAsia="Calibri" w:hAnsi="Calibri" w:cs="Times New Roman"/>
          <w:kern w:val="0"/>
          <w:sz w:val="22"/>
          <w:szCs w:val="22"/>
          <w14:ligatures w14:val="none"/>
        </w:rPr>
        <w:t xml:space="preserve"> </w:t>
      </w:r>
      <w:proofErr w:type="spellStart"/>
      <w:r w:rsidRPr="00177CA5">
        <w:rPr>
          <w:rFonts w:ascii="Calibri" w:eastAsia="Calibri" w:hAnsi="Calibri" w:cs="Times New Roman"/>
          <w:kern w:val="0"/>
          <w:sz w:val="22"/>
          <w:szCs w:val="22"/>
          <w14:ligatures w14:val="none"/>
        </w:rPr>
        <w:t>angioedema</w:t>
      </w:r>
      <w:proofErr w:type="spellEnd"/>
    </w:p>
    <w:p w14:paraId="6CA43374" w14:textId="77777777" w:rsidR="00041575" w:rsidRPr="00177CA5" w:rsidRDefault="00041575" w:rsidP="00041575">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Bramerveld 53, 2151 LA, Nieuw-Vennep</w:t>
      </w:r>
    </w:p>
    <w:p w14:paraId="7256C96C" w14:textId="77777777" w:rsidR="00041575" w:rsidRPr="00177CA5" w:rsidRDefault="00041575" w:rsidP="00041575">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+316 10517525</w:t>
      </w:r>
    </w:p>
    <w:p w14:paraId="067A1DD0" w14:textId="77777777" w:rsidR="00041575" w:rsidRPr="00177CA5" w:rsidRDefault="00000000" w:rsidP="00041575">
      <w:pPr>
        <w:tabs>
          <w:tab w:val="center" w:pos="4536"/>
          <w:tab w:val="right" w:pos="9072"/>
        </w:tabs>
        <w:spacing w:after="0" w:line="240" w:lineRule="auto"/>
        <w:rPr>
          <w:rFonts w:ascii="Calibri" w:eastAsia="Calibri" w:hAnsi="Calibri" w:cs="Times New Roman"/>
          <w:kern w:val="0"/>
          <w:sz w:val="22"/>
          <w:szCs w:val="22"/>
          <w14:ligatures w14:val="none"/>
        </w:rPr>
      </w:pPr>
      <w:hyperlink r:id="rId6" w:history="1">
        <w:r w:rsidR="00041575" w:rsidRPr="00177CA5">
          <w:rPr>
            <w:rFonts w:ascii="Calibri" w:eastAsia="Calibri" w:hAnsi="Calibri" w:cs="Times New Roman"/>
            <w:color w:val="0563C1"/>
            <w:kern w:val="0"/>
            <w:sz w:val="22"/>
            <w:szCs w:val="22"/>
            <w:u w:val="single"/>
            <w14:ligatures w14:val="none"/>
          </w:rPr>
          <w:t>info@hae-qe.nl</w:t>
        </w:r>
      </w:hyperlink>
    </w:p>
    <w:p w14:paraId="15D6657E" w14:textId="77777777" w:rsidR="00041575" w:rsidRPr="00177CA5" w:rsidRDefault="00041575" w:rsidP="00041575">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KvK: 40413239</w:t>
      </w:r>
    </w:p>
    <w:p w14:paraId="5226A05B" w14:textId="77777777" w:rsidR="00FF0B2B" w:rsidRDefault="00FF0B2B"/>
    <w:p w14:paraId="4D1EAA77" w14:textId="77777777" w:rsidR="00041575" w:rsidRDefault="00041575"/>
    <w:p w14:paraId="440FCC53" w14:textId="77777777" w:rsidR="00041575" w:rsidRDefault="00041575"/>
    <w:p w14:paraId="17FBF2E8" w14:textId="77777777" w:rsidR="00B171B9" w:rsidRPr="001F72A2" w:rsidRDefault="00B171B9" w:rsidP="00B171B9">
      <w:pPr>
        <w:shd w:val="clear" w:color="auto" w:fill="FFFFFF"/>
        <w:spacing w:after="200" w:line="224" w:lineRule="atLeast"/>
        <w:rPr>
          <w:rFonts w:eastAsia="Times New Roman" w:cs="Arial"/>
          <w:color w:val="000000"/>
          <w:kern w:val="0"/>
          <w:lang w:val="en-US" w:eastAsia="nl-NL"/>
          <w14:ligatures w14:val="none"/>
        </w:rPr>
      </w:pPr>
      <w:proofErr w:type="spellStart"/>
      <w:r w:rsidRPr="001F72A2">
        <w:rPr>
          <w:rFonts w:eastAsia="Times New Roman" w:cs="Arial"/>
          <w:color w:val="000000"/>
          <w:kern w:val="0"/>
          <w:lang w:val="en-US" w:eastAsia="nl-NL"/>
          <w14:ligatures w14:val="none"/>
        </w:rPr>
        <w:t>Mr</w:t>
      </w:r>
      <w:proofErr w:type="spellEnd"/>
      <w:r w:rsidRPr="001F72A2">
        <w:rPr>
          <w:rFonts w:eastAsia="Times New Roman" w:cs="Arial"/>
          <w:color w:val="000000"/>
          <w:kern w:val="0"/>
          <w:lang w:val="en-US" w:eastAsia="nl-NL"/>
          <w14:ligatures w14:val="none"/>
        </w:rPr>
        <w:t xml:space="preserve"> </w:t>
      </w:r>
    </w:p>
    <w:p w14:paraId="37A260A2" w14:textId="77777777" w:rsidR="00B171B9" w:rsidRPr="001F72A2" w:rsidRDefault="00B171B9" w:rsidP="00B171B9">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has hereditary angioedema (congenital C1-inhibitor deficiency).</w:t>
      </w:r>
    </w:p>
    <w:p w14:paraId="6B620316" w14:textId="77777777" w:rsidR="00B171B9" w:rsidRPr="001F72A2" w:rsidRDefault="00B171B9" w:rsidP="00B171B9">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Treatment with C1-inhibitor concentrate (</w:t>
      </w:r>
      <w:proofErr w:type="spellStart"/>
      <w:r w:rsidRPr="001F72A2">
        <w:rPr>
          <w:rFonts w:eastAsia="Times New Roman" w:cs="Arial"/>
          <w:color w:val="000000"/>
          <w:kern w:val="0"/>
          <w:lang w:val="en-US" w:eastAsia="nl-NL"/>
          <w14:ligatures w14:val="none"/>
        </w:rPr>
        <w:t>Cynrize</w:t>
      </w:r>
      <w:proofErr w:type="spellEnd"/>
      <w:r w:rsidRPr="001F72A2">
        <w:rPr>
          <w:rFonts w:eastAsia="Times New Roman" w:cs="Arial"/>
          <w:color w:val="000000"/>
          <w:kern w:val="0"/>
          <w:lang w:val="en-US" w:eastAsia="nl-NL"/>
          <w14:ligatures w14:val="none"/>
        </w:rPr>
        <w:t xml:space="preserve"> ®, 1000 U iv) or </w:t>
      </w:r>
      <w:proofErr w:type="spellStart"/>
      <w:r w:rsidRPr="001F72A2">
        <w:rPr>
          <w:rFonts w:eastAsia="Times New Roman" w:cs="Arial"/>
          <w:color w:val="000000"/>
          <w:kern w:val="0"/>
          <w:lang w:val="en-US" w:eastAsia="nl-NL"/>
          <w14:ligatures w14:val="none"/>
        </w:rPr>
        <w:t>icatibant</w:t>
      </w:r>
      <w:proofErr w:type="spellEnd"/>
      <w:r w:rsidRPr="001F72A2">
        <w:rPr>
          <w:rFonts w:eastAsia="Times New Roman" w:cs="Arial"/>
          <w:color w:val="000000"/>
          <w:kern w:val="0"/>
          <w:lang w:val="en-US" w:eastAsia="nl-NL"/>
          <w14:ligatures w14:val="none"/>
        </w:rPr>
        <w:t xml:space="preserve"> (</w:t>
      </w:r>
      <w:proofErr w:type="spellStart"/>
      <w:r w:rsidRPr="001F72A2">
        <w:rPr>
          <w:rFonts w:eastAsia="Times New Roman" w:cs="Arial"/>
          <w:color w:val="000000"/>
          <w:kern w:val="0"/>
          <w:lang w:val="en-US" w:eastAsia="nl-NL"/>
          <w14:ligatures w14:val="none"/>
        </w:rPr>
        <w:t>Firazyr</w:t>
      </w:r>
      <w:proofErr w:type="spellEnd"/>
      <w:r w:rsidRPr="001F72A2">
        <w:rPr>
          <w:rFonts w:eastAsia="Times New Roman" w:cs="Arial"/>
          <w:color w:val="000000"/>
          <w:kern w:val="0"/>
          <w:lang w:val="en-US" w:eastAsia="nl-NL"/>
          <w14:ligatures w14:val="none"/>
        </w:rPr>
        <w:t xml:space="preserve"> ®, 30 mg subcutaneously) is urgently warranted in case of an attack of angioedema. He may carry this treatment (including equipment for the intravenous administration of this drug (needles, syringes, etc.)). He may need some help with the administration.</w:t>
      </w:r>
    </w:p>
    <w:p w14:paraId="2A1D53D6" w14:textId="77777777" w:rsidR="00B171B9" w:rsidRPr="001F72A2" w:rsidRDefault="00B171B9" w:rsidP="00B171B9">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If the concentrate is not readily available, administration of any other iv C1-inhibitor concentrate (</w:t>
      </w:r>
      <w:proofErr w:type="spellStart"/>
      <w:r w:rsidRPr="001F72A2">
        <w:rPr>
          <w:rFonts w:eastAsia="Times New Roman" w:cs="Arial"/>
          <w:color w:val="000000"/>
          <w:kern w:val="0"/>
          <w:lang w:val="en-US" w:eastAsia="nl-NL"/>
          <w14:ligatures w14:val="none"/>
        </w:rPr>
        <w:t>Conestat</w:t>
      </w:r>
      <w:proofErr w:type="spellEnd"/>
      <w:r w:rsidRPr="001F72A2">
        <w:rPr>
          <w:rFonts w:eastAsia="Times New Roman" w:cs="Arial"/>
          <w:color w:val="000000"/>
          <w:kern w:val="0"/>
          <w:lang w:val="en-US" w:eastAsia="nl-NL"/>
          <w14:ligatures w14:val="none"/>
        </w:rPr>
        <w:t xml:space="preserve"> alfa/</w:t>
      </w:r>
      <w:proofErr w:type="spellStart"/>
      <w:r w:rsidRPr="001F72A2">
        <w:rPr>
          <w:rFonts w:eastAsia="Times New Roman" w:cs="Arial"/>
          <w:color w:val="000000"/>
          <w:kern w:val="0"/>
          <w:lang w:val="en-US" w:eastAsia="nl-NL"/>
          <w14:ligatures w14:val="none"/>
        </w:rPr>
        <w:t>Ruconest</w:t>
      </w:r>
      <w:proofErr w:type="spellEnd"/>
      <w:r w:rsidRPr="001F72A2">
        <w:rPr>
          <w:rFonts w:eastAsia="Times New Roman" w:cs="Arial"/>
          <w:color w:val="000000"/>
          <w:kern w:val="0"/>
          <w:lang w:val="en-US" w:eastAsia="nl-NL"/>
          <w14:ligatures w14:val="none"/>
        </w:rPr>
        <w:t xml:space="preserve"> ® or </w:t>
      </w:r>
      <w:proofErr w:type="spellStart"/>
      <w:r w:rsidRPr="001F72A2">
        <w:rPr>
          <w:rFonts w:eastAsia="Times New Roman" w:cs="Arial"/>
          <w:color w:val="000000"/>
          <w:kern w:val="0"/>
          <w:lang w:val="en-US" w:eastAsia="nl-NL"/>
          <w14:ligatures w14:val="none"/>
        </w:rPr>
        <w:t>Berinert</w:t>
      </w:r>
      <w:proofErr w:type="spellEnd"/>
      <w:r w:rsidRPr="001F72A2">
        <w:rPr>
          <w:rFonts w:eastAsia="Times New Roman" w:cs="Arial"/>
          <w:color w:val="000000"/>
          <w:kern w:val="0"/>
          <w:lang w:val="en-US" w:eastAsia="nl-NL"/>
          <w14:ligatures w14:val="none"/>
        </w:rPr>
        <w:t xml:space="preserve"> ®) or </w:t>
      </w:r>
      <w:proofErr w:type="spellStart"/>
      <w:r w:rsidRPr="001F72A2">
        <w:rPr>
          <w:rFonts w:eastAsia="Times New Roman" w:cs="Arial"/>
          <w:color w:val="000000"/>
          <w:kern w:val="0"/>
          <w:lang w:val="en-US" w:eastAsia="nl-NL"/>
          <w14:ligatures w14:val="none"/>
        </w:rPr>
        <w:t>icatibant</w:t>
      </w:r>
      <w:proofErr w:type="spellEnd"/>
      <w:r w:rsidRPr="001F72A2">
        <w:rPr>
          <w:rFonts w:eastAsia="Times New Roman" w:cs="Arial"/>
          <w:color w:val="000000"/>
          <w:kern w:val="0"/>
          <w:lang w:val="en-US" w:eastAsia="nl-NL"/>
          <w14:ligatures w14:val="none"/>
        </w:rPr>
        <w:t xml:space="preserve"> (</w:t>
      </w:r>
      <w:proofErr w:type="spellStart"/>
      <w:r w:rsidRPr="001F72A2">
        <w:rPr>
          <w:rFonts w:eastAsia="Times New Roman" w:cs="Arial"/>
          <w:color w:val="000000"/>
          <w:kern w:val="0"/>
          <w:lang w:val="en-US" w:eastAsia="nl-NL"/>
          <w14:ligatures w14:val="none"/>
        </w:rPr>
        <w:t>Firazyr</w:t>
      </w:r>
      <w:proofErr w:type="spellEnd"/>
      <w:r w:rsidRPr="001F72A2">
        <w:rPr>
          <w:rFonts w:eastAsia="Times New Roman" w:cs="Arial"/>
          <w:color w:val="000000"/>
          <w:kern w:val="0"/>
          <w:lang w:val="en-US" w:eastAsia="nl-NL"/>
          <w14:ligatures w14:val="none"/>
        </w:rPr>
        <w:t xml:space="preserve"> ®) 30 mg subcutaneously may serve as an alternative. Should none of these products be available, then plasma (large quantities, i.e. 6 units </w:t>
      </w:r>
      <w:proofErr w:type="spellStart"/>
      <w:r w:rsidRPr="001F72A2">
        <w:rPr>
          <w:rFonts w:eastAsia="Times New Roman" w:cs="Arial"/>
          <w:color w:val="000000"/>
          <w:kern w:val="0"/>
          <w:lang w:val="en-US" w:eastAsia="nl-NL"/>
          <w14:ligatures w14:val="none"/>
        </w:rPr>
        <w:t>i.v.</w:t>
      </w:r>
      <w:proofErr w:type="spellEnd"/>
      <w:r w:rsidRPr="001F72A2">
        <w:rPr>
          <w:rFonts w:eastAsia="Times New Roman" w:cs="Arial"/>
          <w:color w:val="000000"/>
          <w:kern w:val="0"/>
          <w:lang w:val="en-US" w:eastAsia="nl-NL"/>
          <w14:ligatures w14:val="none"/>
        </w:rPr>
        <w:t>) may effectively reduce the attack burden. Steroids and epinephrine are </w:t>
      </w:r>
      <w:r w:rsidRPr="001F72A2">
        <w:rPr>
          <w:rFonts w:eastAsia="Times New Roman" w:cs="Arial"/>
          <w:color w:val="000000"/>
          <w:kern w:val="0"/>
          <w:u w:val="single"/>
          <w:lang w:val="en-US" w:eastAsia="nl-NL"/>
          <w14:ligatures w14:val="none"/>
        </w:rPr>
        <w:t>not</w:t>
      </w:r>
      <w:r w:rsidRPr="001F72A2">
        <w:rPr>
          <w:rFonts w:eastAsia="Times New Roman" w:cs="Arial"/>
          <w:color w:val="000000"/>
          <w:kern w:val="0"/>
          <w:lang w:val="en-US" w:eastAsia="nl-NL"/>
          <w14:ligatures w14:val="none"/>
        </w:rPr>
        <w:t> effective.</w:t>
      </w:r>
    </w:p>
    <w:p w14:paraId="08C482B5" w14:textId="77777777" w:rsidR="00041575" w:rsidRDefault="00041575"/>
    <w:p w14:paraId="157D954B" w14:textId="77777777" w:rsidR="00B171B9" w:rsidRDefault="00B171B9"/>
    <w:p w14:paraId="4374681A" w14:textId="77777777" w:rsidR="00B171B9" w:rsidRDefault="00B171B9"/>
    <w:p w14:paraId="437372DC" w14:textId="77777777" w:rsidR="001F72A2" w:rsidRDefault="001F72A2"/>
    <w:p w14:paraId="6B0854F3" w14:textId="77777777" w:rsidR="00B171B9" w:rsidRDefault="00B171B9"/>
    <w:p w14:paraId="2A1B1BF0" w14:textId="77777777" w:rsidR="00B171B9" w:rsidRDefault="00B171B9"/>
    <w:p w14:paraId="6E218B17" w14:textId="77777777" w:rsidR="00B171B9" w:rsidRDefault="00B171B9"/>
    <w:p w14:paraId="4DC3FD52" w14:textId="77777777" w:rsidR="00B171B9" w:rsidRDefault="00B171B9"/>
    <w:p w14:paraId="355C490B" w14:textId="77777777" w:rsidR="00B171B9" w:rsidRDefault="00B171B9"/>
    <w:p w14:paraId="15910CD0" w14:textId="77777777" w:rsidR="00B171B9" w:rsidRDefault="00B171B9"/>
    <w:p w14:paraId="76DF3467" w14:textId="77777777" w:rsidR="00B171B9" w:rsidRDefault="00B171B9"/>
    <w:p w14:paraId="1837C545" w14:textId="77777777" w:rsidR="00B171B9" w:rsidRDefault="00B171B9"/>
    <w:p w14:paraId="0A1CEAD3" w14:textId="77777777" w:rsidR="00B171B9" w:rsidRDefault="00B171B9"/>
    <w:p w14:paraId="7011ED89" w14:textId="77777777" w:rsidR="00B171B9" w:rsidRDefault="00B171B9"/>
    <w:p w14:paraId="3622E5A7" w14:textId="77777777" w:rsidR="009E19A4" w:rsidRPr="00177CA5" w:rsidRDefault="009E19A4" w:rsidP="009E19A4">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noProof/>
          <w:kern w:val="0"/>
          <w:sz w:val="22"/>
          <w:szCs w:val="22"/>
          <w14:ligatures w14:val="none"/>
        </w:rPr>
        <w:lastRenderedPageBreak/>
        <w:drawing>
          <wp:anchor distT="0" distB="0" distL="114300" distR="114300" simplePos="0" relativeHeight="251663360" behindDoc="0" locked="0" layoutInCell="1" allowOverlap="1" wp14:anchorId="4736F734" wp14:editId="22B64F66">
            <wp:simplePos x="0" y="0"/>
            <wp:positionH relativeFrom="column">
              <wp:posOffset>-396875</wp:posOffset>
            </wp:positionH>
            <wp:positionV relativeFrom="paragraph">
              <wp:posOffset>-28575</wp:posOffset>
            </wp:positionV>
            <wp:extent cx="2811600" cy="1364400"/>
            <wp:effectExtent l="0" t="0" r="8255" b="7620"/>
            <wp:wrapSquare wrapText="bothSides"/>
            <wp:docPr id="1847654384" name="Afbeelding 1847654384"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177CA5">
        <w:rPr>
          <w:rFonts w:ascii="Calibri" w:eastAsia="Calibri" w:hAnsi="Calibri" w:cs="Times New Roman"/>
          <w:kern w:val="0"/>
          <w:sz w:val="22"/>
          <w:szCs w:val="22"/>
          <w14:ligatures w14:val="none"/>
        </w:rPr>
        <w:t>Organization</w:t>
      </w:r>
      <w:proofErr w:type="spellEnd"/>
      <w:r w:rsidRPr="00177CA5">
        <w:rPr>
          <w:rFonts w:ascii="Calibri" w:eastAsia="Calibri" w:hAnsi="Calibri" w:cs="Times New Roman"/>
          <w:kern w:val="0"/>
          <w:sz w:val="22"/>
          <w:szCs w:val="22"/>
          <w14:ligatures w14:val="none"/>
        </w:rPr>
        <w:t xml:space="preserve"> </w:t>
      </w:r>
      <w:proofErr w:type="spellStart"/>
      <w:r w:rsidRPr="00177CA5">
        <w:rPr>
          <w:rFonts w:ascii="Calibri" w:eastAsia="Calibri" w:hAnsi="Calibri" w:cs="Times New Roman"/>
          <w:kern w:val="0"/>
          <w:sz w:val="22"/>
          <w:szCs w:val="22"/>
          <w14:ligatures w14:val="none"/>
        </w:rPr>
        <w:t>for</w:t>
      </w:r>
      <w:proofErr w:type="spellEnd"/>
      <w:r w:rsidRPr="00177CA5">
        <w:rPr>
          <w:rFonts w:ascii="Calibri" w:eastAsia="Calibri" w:hAnsi="Calibri" w:cs="Times New Roman"/>
          <w:kern w:val="0"/>
          <w:sz w:val="22"/>
          <w:szCs w:val="22"/>
          <w14:ligatures w14:val="none"/>
        </w:rPr>
        <w:t xml:space="preserve"> </w:t>
      </w:r>
      <w:proofErr w:type="spellStart"/>
      <w:r w:rsidRPr="00177CA5">
        <w:rPr>
          <w:rFonts w:ascii="Calibri" w:eastAsia="Calibri" w:hAnsi="Calibri" w:cs="Times New Roman"/>
          <w:kern w:val="0"/>
          <w:sz w:val="22"/>
          <w:szCs w:val="22"/>
          <w14:ligatures w14:val="none"/>
        </w:rPr>
        <w:t>angioedema</w:t>
      </w:r>
      <w:proofErr w:type="spellEnd"/>
    </w:p>
    <w:p w14:paraId="73D0F76E" w14:textId="77777777" w:rsidR="009E19A4" w:rsidRPr="00177CA5" w:rsidRDefault="009E19A4" w:rsidP="009E19A4">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Bramerveld 53, 2151 LA, Nieuw-Vennep</w:t>
      </w:r>
    </w:p>
    <w:p w14:paraId="32B126E8" w14:textId="77777777" w:rsidR="009E19A4" w:rsidRPr="00177CA5" w:rsidRDefault="009E19A4" w:rsidP="009E19A4">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+316 10517525</w:t>
      </w:r>
    </w:p>
    <w:p w14:paraId="512E5424" w14:textId="77777777" w:rsidR="009E19A4" w:rsidRPr="00177CA5" w:rsidRDefault="00000000" w:rsidP="009E19A4">
      <w:pPr>
        <w:tabs>
          <w:tab w:val="center" w:pos="4536"/>
          <w:tab w:val="right" w:pos="9072"/>
        </w:tabs>
        <w:spacing w:after="0" w:line="240" w:lineRule="auto"/>
        <w:rPr>
          <w:rFonts w:ascii="Calibri" w:eastAsia="Calibri" w:hAnsi="Calibri" w:cs="Times New Roman"/>
          <w:kern w:val="0"/>
          <w:sz w:val="22"/>
          <w:szCs w:val="22"/>
          <w14:ligatures w14:val="none"/>
        </w:rPr>
      </w:pPr>
      <w:hyperlink r:id="rId7" w:history="1">
        <w:r w:rsidR="009E19A4" w:rsidRPr="00177CA5">
          <w:rPr>
            <w:rFonts w:ascii="Calibri" w:eastAsia="Calibri" w:hAnsi="Calibri" w:cs="Times New Roman"/>
            <w:color w:val="0563C1"/>
            <w:kern w:val="0"/>
            <w:sz w:val="22"/>
            <w:szCs w:val="22"/>
            <w:u w:val="single"/>
            <w14:ligatures w14:val="none"/>
          </w:rPr>
          <w:t>info@hae-qe.nl</w:t>
        </w:r>
      </w:hyperlink>
    </w:p>
    <w:p w14:paraId="795EDC51" w14:textId="77777777" w:rsidR="009E19A4" w:rsidRPr="00177CA5" w:rsidRDefault="009E19A4" w:rsidP="009E19A4">
      <w:pPr>
        <w:tabs>
          <w:tab w:val="center" w:pos="4536"/>
          <w:tab w:val="right" w:pos="9072"/>
        </w:tabs>
        <w:spacing w:after="0" w:line="240" w:lineRule="auto"/>
        <w:rPr>
          <w:rFonts w:ascii="Calibri" w:eastAsia="Calibri" w:hAnsi="Calibri" w:cs="Times New Roman"/>
          <w:kern w:val="0"/>
          <w:sz w:val="22"/>
          <w:szCs w:val="22"/>
          <w14:ligatures w14:val="none"/>
        </w:rPr>
      </w:pPr>
      <w:r w:rsidRPr="00177CA5">
        <w:rPr>
          <w:rFonts w:ascii="Calibri" w:eastAsia="Calibri" w:hAnsi="Calibri" w:cs="Times New Roman"/>
          <w:kern w:val="0"/>
          <w:sz w:val="22"/>
          <w:szCs w:val="22"/>
          <w14:ligatures w14:val="none"/>
        </w:rPr>
        <w:t>KvK: 40413239</w:t>
      </w:r>
    </w:p>
    <w:p w14:paraId="6B28A325" w14:textId="77777777" w:rsidR="009E19A4" w:rsidRDefault="009E19A4"/>
    <w:p w14:paraId="67419988" w14:textId="77777777" w:rsidR="009E19A4" w:rsidRDefault="009E19A4"/>
    <w:p w14:paraId="0FA54CEE" w14:textId="77777777" w:rsidR="009E19A4" w:rsidRDefault="009E19A4"/>
    <w:p w14:paraId="6A58CD12" w14:textId="77777777" w:rsidR="000852A0" w:rsidRPr="001F72A2" w:rsidRDefault="000852A0" w:rsidP="000852A0">
      <w:pPr>
        <w:shd w:val="clear" w:color="auto" w:fill="FFFFFF"/>
        <w:spacing w:after="200" w:line="224" w:lineRule="atLeast"/>
        <w:rPr>
          <w:rFonts w:eastAsia="Times New Roman" w:cs="Arial"/>
          <w:color w:val="000000"/>
          <w:kern w:val="0"/>
          <w:lang w:val="en-US" w:eastAsia="nl-NL"/>
          <w14:ligatures w14:val="none"/>
        </w:rPr>
      </w:pPr>
      <w:r w:rsidRPr="001F72A2">
        <w:rPr>
          <w:rFonts w:eastAsia="Times New Roman" w:cs="Arial"/>
          <w:color w:val="000000"/>
          <w:kern w:val="0"/>
          <w:lang w:val="en-US" w:eastAsia="nl-NL"/>
          <w14:ligatures w14:val="none"/>
        </w:rPr>
        <w:t>Child</w:t>
      </w:r>
    </w:p>
    <w:p w14:paraId="6BC01051" w14:textId="77777777" w:rsidR="000852A0" w:rsidRPr="001F72A2" w:rsidRDefault="000852A0" w:rsidP="000852A0">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has hereditary angioedema (congenital C1-inhibitor deficiency).</w:t>
      </w:r>
    </w:p>
    <w:p w14:paraId="423ED907" w14:textId="77777777" w:rsidR="000852A0" w:rsidRPr="001F72A2" w:rsidRDefault="000852A0" w:rsidP="000852A0">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Treatment with C1-inhibitor concentrate (</w:t>
      </w:r>
      <w:proofErr w:type="spellStart"/>
      <w:r w:rsidRPr="001F72A2">
        <w:rPr>
          <w:rFonts w:eastAsia="Times New Roman" w:cs="Arial"/>
          <w:color w:val="000000"/>
          <w:kern w:val="0"/>
          <w:lang w:val="en-US" w:eastAsia="nl-NL"/>
          <w14:ligatures w14:val="none"/>
        </w:rPr>
        <w:t>Cynrize</w:t>
      </w:r>
      <w:proofErr w:type="spellEnd"/>
      <w:r w:rsidRPr="001F72A2">
        <w:rPr>
          <w:rFonts w:eastAsia="Times New Roman" w:cs="Arial"/>
          <w:color w:val="000000"/>
          <w:kern w:val="0"/>
          <w:lang w:val="en-US" w:eastAsia="nl-NL"/>
          <w14:ligatures w14:val="none"/>
        </w:rPr>
        <w:t xml:space="preserve"> ®, 1000 U iv) or </w:t>
      </w:r>
      <w:proofErr w:type="spellStart"/>
      <w:r w:rsidRPr="001F72A2">
        <w:rPr>
          <w:rFonts w:eastAsia="Times New Roman" w:cs="Arial"/>
          <w:color w:val="000000"/>
          <w:kern w:val="0"/>
          <w:lang w:val="en-US" w:eastAsia="nl-NL"/>
          <w14:ligatures w14:val="none"/>
        </w:rPr>
        <w:t>icatibant</w:t>
      </w:r>
      <w:proofErr w:type="spellEnd"/>
      <w:r w:rsidRPr="001F72A2">
        <w:rPr>
          <w:rFonts w:eastAsia="Times New Roman" w:cs="Arial"/>
          <w:color w:val="000000"/>
          <w:kern w:val="0"/>
          <w:lang w:val="en-US" w:eastAsia="nl-NL"/>
          <w14:ligatures w14:val="none"/>
        </w:rPr>
        <w:t xml:space="preserve"> (</w:t>
      </w:r>
      <w:proofErr w:type="spellStart"/>
      <w:r w:rsidRPr="001F72A2">
        <w:rPr>
          <w:rFonts w:eastAsia="Times New Roman" w:cs="Arial"/>
          <w:color w:val="000000"/>
          <w:kern w:val="0"/>
          <w:lang w:val="en-US" w:eastAsia="nl-NL"/>
          <w14:ligatures w14:val="none"/>
        </w:rPr>
        <w:t>Firazyr</w:t>
      </w:r>
      <w:proofErr w:type="spellEnd"/>
      <w:r w:rsidRPr="001F72A2">
        <w:rPr>
          <w:rFonts w:eastAsia="Times New Roman" w:cs="Arial"/>
          <w:color w:val="000000"/>
          <w:kern w:val="0"/>
          <w:lang w:val="en-US" w:eastAsia="nl-NL"/>
          <w14:ligatures w14:val="none"/>
        </w:rPr>
        <w:t xml:space="preserve"> ®, 30 mg subcutaneously) is urgently warranted in case of an attack of angioedema. {He/she} may carry this treatment (including equipment for the intravenous administration of this drug (needles, syringes, etc.)). {He/she}may need some help with the administration.</w:t>
      </w:r>
    </w:p>
    <w:p w14:paraId="0018C713" w14:textId="77777777" w:rsidR="000852A0" w:rsidRPr="001F72A2" w:rsidRDefault="000852A0" w:rsidP="000852A0">
      <w:pPr>
        <w:shd w:val="clear" w:color="auto" w:fill="FFFFFF"/>
        <w:spacing w:after="200" w:line="224" w:lineRule="atLeast"/>
        <w:rPr>
          <w:rFonts w:eastAsia="Times New Roman" w:cs="Arial"/>
          <w:color w:val="222222"/>
          <w:kern w:val="0"/>
          <w:lang w:eastAsia="nl-NL"/>
          <w14:ligatures w14:val="none"/>
        </w:rPr>
      </w:pPr>
      <w:r w:rsidRPr="001F72A2">
        <w:rPr>
          <w:rFonts w:eastAsia="Times New Roman" w:cs="Arial"/>
          <w:color w:val="000000"/>
          <w:kern w:val="0"/>
          <w:lang w:val="en-US" w:eastAsia="nl-NL"/>
          <w14:ligatures w14:val="none"/>
        </w:rPr>
        <w:t>If the concentrate is not readily available, administration of any other iv C1-inhibitor concentrate (</w:t>
      </w:r>
      <w:proofErr w:type="spellStart"/>
      <w:r w:rsidRPr="001F72A2">
        <w:rPr>
          <w:rFonts w:eastAsia="Times New Roman" w:cs="Arial"/>
          <w:color w:val="000000"/>
          <w:kern w:val="0"/>
          <w:lang w:val="en-US" w:eastAsia="nl-NL"/>
          <w14:ligatures w14:val="none"/>
        </w:rPr>
        <w:t>Conestat</w:t>
      </w:r>
      <w:proofErr w:type="spellEnd"/>
      <w:r w:rsidRPr="001F72A2">
        <w:rPr>
          <w:rFonts w:eastAsia="Times New Roman" w:cs="Arial"/>
          <w:color w:val="000000"/>
          <w:kern w:val="0"/>
          <w:lang w:val="en-US" w:eastAsia="nl-NL"/>
          <w14:ligatures w14:val="none"/>
        </w:rPr>
        <w:t xml:space="preserve"> alfa/</w:t>
      </w:r>
      <w:proofErr w:type="spellStart"/>
      <w:r w:rsidRPr="001F72A2">
        <w:rPr>
          <w:rFonts w:eastAsia="Times New Roman" w:cs="Arial"/>
          <w:color w:val="000000"/>
          <w:kern w:val="0"/>
          <w:lang w:val="en-US" w:eastAsia="nl-NL"/>
          <w14:ligatures w14:val="none"/>
        </w:rPr>
        <w:t>Ruconest</w:t>
      </w:r>
      <w:proofErr w:type="spellEnd"/>
      <w:r w:rsidRPr="001F72A2">
        <w:rPr>
          <w:rFonts w:eastAsia="Times New Roman" w:cs="Arial"/>
          <w:color w:val="000000"/>
          <w:kern w:val="0"/>
          <w:lang w:val="en-US" w:eastAsia="nl-NL"/>
          <w14:ligatures w14:val="none"/>
        </w:rPr>
        <w:t xml:space="preserve"> ® or </w:t>
      </w:r>
      <w:proofErr w:type="spellStart"/>
      <w:r w:rsidRPr="001F72A2">
        <w:rPr>
          <w:rFonts w:eastAsia="Times New Roman" w:cs="Arial"/>
          <w:color w:val="000000"/>
          <w:kern w:val="0"/>
          <w:lang w:val="en-US" w:eastAsia="nl-NL"/>
          <w14:ligatures w14:val="none"/>
        </w:rPr>
        <w:t>Berinert</w:t>
      </w:r>
      <w:proofErr w:type="spellEnd"/>
      <w:r w:rsidRPr="001F72A2">
        <w:rPr>
          <w:rFonts w:eastAsia="Times New Roman" w:cs="Arial"/>
          <w:color w:val="000000"/>
          <w:kern w:val="0"/>
          <w:lang w:val="en-US" w:eastAsia="nl-NL"/>
          <w14:ligatures w14:val="none"/>
        </w:rPr>
        <w:t xml:space="preserve"> ®) or </w:t>
      </w:r>
      <w:proofErr w:type="spellStart"/>
      <w:r w:rsidRPr="001F72A2">
        <w:rPr>
          <w:rFonts w:eastAsia="Times New Roman" w:cs="Arial"/>
          <w:color w:val="000000"/>
          <w:kern w:val="0"/>
          <w:lang w:val="en-US" w:eastAsia="nl-NL"/>
          <w14:ligatures w14:val="none"/>
        </w:rPr>
        <w:t>icatibant</w:t>
      </w:r>
      <w:proofErr w:type="spellEnd"/>
      <w:r w:rsidRPr="001F72A2">
        <w:rPr>
          <w:rFonts w:eastAsia="Times New Roman" w:cs="Arial"/>
          <w:color w:val="000000"/>
          <w:kern w:val="0"/>
          <w:lang w:val="en-US" w:eastAsia="nl-NL"/>
          <w14:ligatures w14:val="none"/>
        </w:rPr>
        <w:t xml:space="preserve"> (</w:t>
      </w:r>
      <w:proofErr w:type="spellStart"/>
      <w:r w:rsidRPr="001F72A2">
        <w:rPr>
          <w:rFonts w:eastAsia="Times New Roman" w:cs="Arial"/>
          <w:color w:val="000000"/>
          <w:kern w:val="0"/>
          <w:lang w:val="en-US" w:eastAsia="nl-NL"/>
          <w14:ligatures w14:val="none"/>
        </w:rPr>
        <w:t>Firazyr</w:t>
      </w:r>
      <w:proofErr w:type="spellEnd"/>
      <w:r w:rsidRPr="001F72A2">
        <w:rPr>
          <w:rFonts w:eastAsia="Times New Roman" w:cs="Arial"/>
          <w:color w:val="000000"/>
          <w:kern w:val="0"/>
          <w:lang w:val="en-US" w:eastAsia="nl-NL"/>
          <w14:ligatures w14:val="none"/>
        </w:rPr>
        <w:t xml:space="preserve"> ®) 30 mg subcutaneously may serve as an alternative. Should none of these products be available, then plasma (large quantities, i.e. 6 units </w:t>
      </w:r>
      <w:proofErr w:type="spellStart"/>
      <w:r w:rsidRPr="001F72A2">
        <w:rPr>
          <w:rFonts w:eastAsia="Times New Roman" w:cs="Arial"/>
          <w:color w:val="000000"/>
          <w:kern w:val="0"/>
          <w:lang w:val="en-US" w:eastAsia="nl-NL"/>
          <w14:ligatures w14:val="none"/>
        </w:rPr>
        <w:t>i.v.</w:t>
      </w:r>
      <w:proofErr w:type="spellEnd"/>
      <w:r w:rsidRPr="001F72A2">
        <w:rPr>
          <w:rFonts w:eastAsia="Times New Roman" w:cs="Arial"/>
          <w:color w:val="000000"/>
          <w:kern w:val="0"/>
          <w:lang w:val="en-US" w:eastAsia="nl-NL"/>
          <w14:ligatures w14:val="none"/>
        </w:rPr>
        <w:t>) may effectively reduce the attack burden. Steroids and epinephrine are </w:t>
      </w:r>
      <w:r w:rsidRPr="001F72A2">
        <w:rPr>
          <w:rFonts w:eastAsia="Times New Roman" w:cs="Arial"/>
          <w:color w:val="000000"/>
          <w:kern w:val="0"/>
          <w:u w:val="single"/>
          <w:lang w:val="en-US" w:eastAsia="nl-NL"/>
          <w14:ligatures w14:val="none"/>
        </w:rPr>
        <w:t>not</w:t>
      </w:r>
      <w:r w:rsidRPr="001F72A2">
        <w:rPr>
          <w:rFonts w:eastAsia="Times New Roman" w:cs="Arial"/>
          <w:color w:val="000000"/>
          <w:kern w:val="0"/>
          <w:lang w:val="en-US" w:eastAsia="nl-NL"/>
          <w14:ligatures w14:val="none"/>
        </w:rPr>
        <w:t> effective.</w:t>
      </w:r>
    </w:p>
    <w:p w14:paraId="2DE5AFD6" w14:textId="77777777" w:rsidR="009E19A4" w:rsidRDefault="009E19A4"/>
    <w:p w14:paraId="795FF146" w14:textId="77777777" w:rsidR="00B171B9" w:rsidRDefault="00B171B9"/>
    <w:sectPr w:rsidR="00B17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0B2B"/>
    <w:rsid w:val="00041575"/>
    <w:rsid w:val="000852A0"/>
    <w:rsid w:val="001F72A2"/>
    <w:rsid w:val="0073260C"/>
    <w:rsid w:val="00783B36"/>
    <w:rsid w:val="007A2C93"/>
    <w:rsid w:val="009B3249"/>
    <w:rsid w:val="009E19A4"/>
    <w:rsid w:val="00B171B9"/>
    <w:rsid w:val="00C0114E"/>
    <w:rsid w:val="00FF0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9A34"/>
  <w15:chartTrackingRefBased/>
  <w15:docId w15:val="{3186E5F1-A8E3-4FB1-A6EA-835E9795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B2B"/>
  </w:style>
  <w:style w:type="paragraph" w:styleId="Kop1">
    <w:name w:val="heading 1"/>
    <w:basedOn w:val="Standaard"/>
    <w:next w:val="Standaard"/>
    <w:link w:val="Kop1Char"/>
    <w:uiPriority w:val="9"/>
    <w:qFormat/>
    <w:rsid w:val="00FF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0B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0B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0B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0B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B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B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B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B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0B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0B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0B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0B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0B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B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B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B2B"/>
    <w:rPr>
      <w:rFonts w:eastAsiaTheme="majorEastAsia" w:cstheme="majorBidi"/>
      <w:color w:val="272727" w:themeColor="text1" w:themeTint="D8"/>
    </w:rPr>
  </w:style>
  <w:style w:type="paragraph" w:styleId="Titel">
    <w:name w:val="Title"/>
    <w:basedOn w:val="Standaard"/>
    <w:next w:val="Standaard"/>
    <w:link w:val="TitelChar"/>
    <w:uiPriority w:val="10"/>
    <w:qFormat/>
    <w:rsid w:val="00FF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B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B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B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B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0B2B"/>
    <w:rPr>
      <w:i/>
      <w:iCs/>
      <w:color w:val="404040" w:themeColor="text1" w:themeTint="BF"/>
    </w:rPr>
  </w:style>
  <w:style w:type="paragraph" w:styleId="Lijstalinea">
    <w:name w:val="List Paragraph"/>
    <w:basedOn w:val="Standaard"/>
    <w:uiPriority w:val="34"/>
    <w:qFormat/>
    <w:rsid w:val="00FF0B2B"/>
    <w:pPr>
      <w:ind w:left="720"/>
      <w:contextualSpacing/>
    </w:pPr>
  </w:style>
  <w:style w:type="character" w:styleId="Intensievebenadrukking">
    <w:name w:val="Intense Emphasis"/>
    <w:basedOn w:val="Standaardalinea-lettertype"/>
    <w:uiPriority w:val="21"/>
    <w:qFormat/>
    <w:rsid w:val="00FF0B2B"/>
    <w:rPr>
      <w:i/>
      <w:iCs/>
      <w:color w:val="0F4761" w:themeColor="accent1" w:themeShade="BF"/>
    </w:rPr>
  </w:style>
  <w:style w:type="paragraph" w:styleId="Duidelijkcitaat">
    <w:name w:val="Intense Quote"/>
    <w:basedOn w:val="Standaard"/>
    <w:next w:val="Standaard"/>
    <w:link w:val="DuidelijkcitaatChar"/>
    <w:uiPriority w:val="30"/>
    <w:qFormat/>
    <w:rsid w:val="00FF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0B2B"/>
    <w:rPr>
      <w:i/>
      <w:iCs/>
      <w:color w:val="0F4761" w:themeColor="accent1" w:themeShade="BF"/>
    </w:rPr>
  </w:style>
  <w:style w:type="character" w:styleId="Intensieveverwijzing">
    <w:name w:val="Intense Reference"/>
    <w:basedOn w:val="Standaardalinea-lettertype"/>
    <w:uiPriority w:val="32"/>
    <w:qFormat/>
    <w:rsid w:val="00FF0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ae-q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ae-qe.nl" TargetMode="External"/><Relationship Id="rId5" Type="http://schemas.openxmlformats.org/officeDocument/2006/relationships/hyperlink" Target="mailto:info@hae-qe.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Kortekaas</dc:creator>
  <cp:keywords/>
  <dc:description/>
  <cp:lastModifiedBy>Noa Beekman</cp:lastModifiedBy>
  <cp:revision>6</cp:revision>
  <dcterms:created xsi:type="dcterms:W3CDTF">2024-07-29T13:00:00Z</dcterms:created>
  <dcterms:modified xsi:type="dcterms:W3CDTF">2024-07-30T13:12:00Z</dcterms:modified>
</cp:coreProperties>
</file>